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C8F2" w14:textId="61E4D08B" w:rsidR="00067F9E" w:rsidRDefault="00067F9E" w:rsidP="00067F9E">
      <w:pPr>
        <w:ind w:right="-141"/>
        <w:rPr>
          <w:rFonts w:ascii="Lato" w:eastAsia="Times New Roman" w:hAnsi="Lato" w:cs="Times New Roman"/>
          <w:b/>
          <w:bCs/>
          <w:color w:val="000000"/>
          <w:sz w:val="36"/>
          <w:szCs w:val="36"/>
          <w:lang w:eastAsia="en-GB"/>
        </w:rPr>
      </w:pPr>
      <w:r w:rsidRPr="00067F9E">
        <w:rPr>
          <w:rFonts w:ascii="Times New Roman" w:eastAsia="Times New Roman" w:hAnsi="Times New Roman" w:cs="Times New Roman"/>
          <w:b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70CAC9" wp14:editId="6C6CE59B">
            <wp:simplePos x="0" y="0"/>
            <wp:positionH relativeFrom="column">
              <wp:posOffset>-46355</wp:posOffset>
            </wp:positionH>
            <wp:positionV relativeFrom="paragraph">
              <wp:posOffset>-154940</wp:posOffset>
            </wp:positionV>
            <wp:extent cx="1800906" cy="868680"/>
            <wp:effectExtent l="0" t="0" r="2540" b="0"/>
            <wp:wrapNone/>
            <wp:docPr id="2" name="Picture 2" descr="A picture containing text,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ir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1" cy="873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lang w:eastAsia="en-GB"/>
        </w:rPr>
        <w:tab/>
      </w:r>
      <w:r>
        <w:rPr>
          <w:rFonts w:ascii="Times New Roman" w:eastAsia="Times New Roman" w:hAnsi="Times New Roman" w:cs="Times New Roman"/>
          <w:b/>
          <w:bCs/>
          <w:lang w:eastAsia="en-GB"/>
        </w:rPr>
        <w:tab/>
        <w:t xml:space="preserve">        </w:t>
      </w:r>
      <w:r w:rsidRPr="00067F9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fldChar w:fldCharType="begin"/>
      </w:r>
      <w:r w:rsidRPr="00067F9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instrText xml:space="preserve"> INCLUDEPICTURE "https://otcreativespace.files.wordpress.com/2021/03/003fb852-1465-44cd-80ae-a4109214b1cb-1-201-a.jpeg-edited.jpeg?w=2160" \* MERGEFORMATINET </w:instrText>
      </w:r>
      <w:r w:rsidR="0062599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fldChar w:fldCharType="separate"/>
      </w:r>
      <w:r w:rsidRPr="00067F9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fldChar w:fldCharType="end"/>
      </w:r>
      <w:r w:rsidRPr="00067F9E">
        <w:rPr>
          <w:rFonts w:ascii="Lato" w:eastAsia="Times New Roman" w:hAnsi="Lato" w:cs="Times New Roman"/>
          <w:b/>
          <w:bCs/>
          <w:color w:val="000000"/>
          <w:sz w:val="36"/>
          <w:szCs w:val="36"/>
          <w:lang w:eastAsia="en-GB"/>
        </w:rPr>
        <w:t>JO</w:t>
      </w:r>
      <w:r w:rsidRPr="00272857">
        <w:rPr>
          <w:rFonts w:ascii="Lato" w:eastAsia="Times New Roman" w:hAnsi="Lato" w:cs="Times New Roman"/>
          <w:b/>
          <w:bCs/>
          <w:color w:val="000000"/>
          <w:sz w:val="36"/>
          <w:szCs w:val="36"/>
          <w:lang w:eastAsia="en-GB"/>
        </w:rPr>
        <w:t xml:space="preserve">URNEYS TO JUSTICE: </w:t>
      </w:r>
    </w:p>
    <w:p w14:paraId="6AB77C4B" w14:textId="4C7F81D2" w:rsidR="00067F9E" w:rsidRPr="00067F9E" w:rsidRDefault="00067F9E" w:rsidP="00067F9E">
      <w:pPr>
        <w:ind w:right="-141"/>
        <w:rPr>
          <w:rFonts w:ascii="Lato" w:eastAsia="Times New Roman" w:hAnsi="Lato" w:cs="Times New Roman"/>
          <w:b/>
          <w:bCs/>
          <w:color w:val="000000"/>
          <w:sz w:val="36"/>
          <w:szCs w:val="36"/>
          <w:lang w:eastAsia="en-GB"/>
        </w:rPr>
      </w:pPr>
      <w:r>
        <w:rPr>
          <w:rFonts w:ascii="Lato" w:eastAsia="Times New Roman" w:hAnsi="Lato" w:cs="Times New Roman"/>
          <w:b/>
          <w:bCs/>
          <w:color w:val="000000"/>
          <w:sz w:val="36"/>
          <w:szCs w:val="36"/>
          <w:lang w:eastAsia="en-GB"/>
        </w:rPr>
        <w:t xml:space="preserve">                                                                                          </w:t>
      </w:r>
      <w:r w:rsidRPr="00272857">
        <w:rPr>
          <w:rFonts w:ascii="Lato" w:eastAsia="Times New Roman" w:hAnsi="Lato" w:cs="Times New Roman"/>
          <w:b/>
          <w:bCs/>
          <w:color w:val="000000"/>
          <w:sz w:val="36"/>
          <w:szCs w:val="36"/>
          <w:lang w:eastAsia="en-GB"/>
        </w:rPr>
        <w:t>RACISM AND</w:t>
      </w:r>
      <w:r w:rsidRPr="00067F9E">
        <w:rPr>
          <w:rFonts w:ascii="Lato" w:eastAsia="Times New Roman" w:hAnsi="Lato" w:cs="Times New Roman"/>
          <w:b/>
          <w:bCs/>
          <w:color w:val="000000"/>
          <w:sz w:val="36"/>
          <w:szCs w:val="36"/>
          <w:lang w:eastAsia="en-GB"/>
        </w:rPr>
        <w:t xml:space="preserve"> </w:t>
      </w:r>
      <w:r w:rsidRPr="00272857">
        <w:rPr>
          <w:rFonts w:ascii="Lato" w:eastAsia="Times New Roman" w:hAnsi="Lato" w:cs="Times New Roman"/>
          <w:b/>
          <w:bCs/>
          <w:color w:val="000000"/>
          <w:sz w:val="36"/>
          <w:szCs w:val="36"/>
          <w:lang w:eastAsia="en-GB"/>
        </w:rPr>
        <w:t>RESOLUTION</w:t>
      </w:r>
    </w:p>
    <w:p w14:paraId="19EB8449" w14:textId="3F83C5D0" w:rsidR="00067F9E" w:rsidRPr="00272857" w:rsidRDefault="00067F9E" w:rsidP="00067F9E">
      <w:pPr>
        <w:ind w:left="3600" w:right="-335" w:firstLine="720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43094253" w14:textId="21FE4B6E" w:rsidR="00067F9E" w:rsidRDefault="00067F9E" w:rsidP="00067F9E">
      <w:pPr>
        <w:ind w:left="4320" w:right="-141" w:firstLine="720"/>
        <w:rPr>
          <w:rFonts w:ascii="Lato" w:eastAsia="Times New Roman" w:hAnsi="Lato" w:cs="Times New Roman"/>
          <w:color w:val="000000"/>
          <w:lang w:eastAsia="en-GB"/>
        </w:rPr>
      </w:pPr>
      <w:r>
        <w:rPr>
          <w:rFonts w:ascii="Lato" w:eastAsia="Times New Roman" w:hAnsi="Lato" w:cs="Times New Roman"/>
          <w:color w:val="000000"/>
          <w:lang w:eastAsia="en-GB"/>
        </w:rPr>
        <w:t xml:space="preserve">  </w:t>
      </w:r>
      <w:r>
        <w:rPr>
          <w:rFonts w:ascii="Lato" w:eastAsia="Times New Roman" w:hAnsi="Lato" w:cs="Times New Roman"/>
          <w:color w:val="000000"/>
          <w:lang w:eastAsia="en-GB"/>
        </w:rPr>
        <w:tab/>
      </w:r>
      <w:r>
        <w:rPr>
          <w:rFonts w:ascii="Lato" w:eastAsia="Times New Roman" w:hAnsi="Lato" w:cs="Times New Roman"/>
          <w:color w:val="000000"/>
          <w:lang w:eastAsia="en-GB"/>
        </w:rPr>
        <w:tab/>
      </w:r>
      <w:r>
        <w:rPr>
          <w:rFonts w:ascii="Lato" w:eastAsia="Times New Roman" w:hAnsi="Lato" w:cs="Times New Roman"/>
          <w:color w:val="000000"/>
          <w:lang w:eastAsia="en-GB"/>
        </w:rPr>
        <w:tab/>
      </w:r>
      <w:r>
        <w:rPr>
          <w:rFonts w:ascii="Lato" w:eastAsia="Times New Roman" w:hAnsi="Lato" w:cs="Times New Roman"/>
          <w:color w:val="000000"/>
          <w:lang w:eastAsia="en-GB"/>
        </w:rPr>
        <w:tab/>
      </w:r>
      <w:r>
        <w:rPr>
          <w:rFonts w:ascii="Lato" w:eastAsia="Times New Roman" w:hAnsi="Lato" w:cs="Times New Roman"/>
          <w:color w:val="000000"/>
          <w:lang w:eastAsia="en-GB"/>
        </w:rPr>
        <w:tab/>
      </w:r>
      <w:r>
        <w:rPr>
          <w:rFonts w:ascii="Lato" w:eastAsia="Times New Roman" w:hAnsi="Lato" w:cs="Times New Roman"/>
          <w:color w:val="000000"/>
          <w:lang w:eastAsia="en-GB"/>
        </w:rPr>
        <w:tab/>
        <w:t xml:space="preserve"> </w:t>
      </w:r>
      <w:hyperlink r:id="rId5" w:anchor="2022-programme" w:history="1">
        <w:r w:rsidRPr="00272857">
          <w:rPr>
            <w:rStyle w:val="Hyperlink"/>
            <w:rFonts w:ascii="Lato" w:eastAsia="Times New Roman" w:hAnsi="Lato" w:cs="Times New Roman"/>
            <w:lang w:eastAsia="en-GB"/>
          </w:rPr>
          <w:t>BOOK NOW</w:t>
        </w:r>
      </w:hyperlink>
    </w:p>
    <w:p w14:paraId="31F66EF5" w14:textId="560B76A8" w:rsidR="00067F9E" w:rsidRDefault="00067F9E" w:rsidP="00067F9E">
      <w:pPr>
        <w:ind w:left="4320" w:right="-141" w:firstLine="720"/>
        <w:rPr>
          <w:rFonts w:ascii="Lato" w:eastAsia="Times New Roman" w:hAnsi="Lato" w:cs="Times New Roman"/>
          <w:color w:val="000000"/>
          <w:lang w:eastAsia="en-GB"/>
        </w:rPr>
      </w:pPr>
    </w:p>
    <w:p w14:paraId="10D3FA14" w14:textId="77777777" w:rsidR="00067F9E" w:rsidRPr="00272857" w:rsidRDefault="00067F9E" w:rsidP="00067F9E">
      <w:pPr>
        <w:ind w:left="4320" w:right="-141" w:firstLine="720"/>
        <w:rPr>
          <w:rFonts w:ascii="Lato" w:eastAsia="Times New Roman" w:hAnsi="Lato" w:cs="Times New Roman"/>
          <w:color w:val="000000"/>
          <w:lang w:eastAsia="en-GB"/>
        </w:rPr>
      </w:pPr>
    </w:p>
    <w:p w14:paraId="1C282C74" w14:textId="474CF836" w:rsidR="00067F9E" w:rsidRPr="00272857" w:rsidRDefault="00067F9E" w:rsidP="00067F9E">
      <w:pPr>
        <w:rPr>
          <w:rFonts w:ascii="Lato" w:eastAsia="Times New Roman" w:hAnsi="Lato" w:cs="Times New Roman"/>
          <w:color w:val="000000"/>
          <w:lang w:eastAsia="en-GB"/>
        </w:rPr>
      </w:pPr>
    </w:p>
    <w:p w14:paraId="2F4FC311" w14:textId="60D14E7F" w:rsidR="00067F9E" w:rsidRPr="00067F9E" w:rsidRDefault="00067F9E" w:rsidP="00067F9E">
      <w:pPr>
        <w:ind w:right="4342"/>
        <w:rPr>
          <w:rFonts w:ascii="Lato" w:hAnsi="Lato"/>
          <w:b/>
          <w:bCs/>
        </w:rPr>
      </w:pPr>
      <w:r w:rsidRPr="00067F9E">
        <w:rPr>
          <w:rFonts w:ascii="Lato" w:hAnsi="Lato"/>
          <w:b/>
          <w:bCs/>
        </w:rPr>
        <w:t>28 May - 3 June 2022</w:t>
      </w:r>
    </w:p>
    <w:p w14:paraId="68CEFDEA" w14:textId="58BD5546" w:rsidR="00067F9E" w:rsidRDefault="00282E10" w:rsidP="00067F9E">
      <w:pPr>
        <w:ind w:right="4342"/>
        <w:rPr>
          <w:rFonts w:ascii="Lato" w:hAnsi="Lato"/>
        </w:rPr>
      </w:pPr>
      <w:r w:rsidRPr="00067F9E">
        <w:rPr>
          <w:rFonts w:ascii="Lato" w:hAnsi="Lato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5423EBF" wp14:editId="575AA6C7">
            <wp:simplePos x="0" y="0"/>
            <wp:positionH relativeFrom="column">
              <wp:posOffset>4200559</wp:posOffset>
            </wp:positionH>
            <wp:positionV relativeFrom="paragraph">
              <wp:posOffset>15875</wp:posOffset>
            </wp:positionV>
            <wp:extent cx="2658110" cy="1661181"/>
            <wp:effectExtent l="0" t="0" r="0" b="2540"/>
            <wp:wrapNone/>
            <wp:docPr id="1" name="Picture 1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66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F9E">
        <w:rPr>
          <w:rFonts w:ascii="Lato" w:hAnsi="Lato"/>
        </w:rPr>
        <w:t>W</w:t>
      </w:r>
      <w:r w:rsidR="00067F9E" w:rsidRPr="00067F9E">
        <w:rPr>
          <w:rFonts w:ascii="Lato" w:hAnsi="Lato"/>
        </w:rPr>
        <w:t xml:space="preserve">e are running a new </w:t>
      </w:r>
      <w:r w:rsidR="00067F9E">
        <w:rPr>
          <w:rFonts w:ascii="Lato" w:hAnsi="Lato"/>
        </w:rPr>
        <w:t>programme</w:t>
      </w:r>
      <w:r w:rsidR="00067F9E" w:rsidRPr="00067F9E">
        <w:rPr>
          <w:rFonts w:ascii="Lato" w:hAnsi="Lato"/>
        </w:rPr>
        <w:t xml:space="preserve"> </w:t>
      </w:r>
      <w:r w:rsidR="00067F9E">
        <w:rPr>
          <w:rFonts w:ascii="Lato" w:hAnsi="Lato"/>
        </w:rPr>
        <w:t xml:space="preserve">at Iona Abbey </w:t>
      </w:r>
      <w:r w:rsidR="00067F9E" w:rsidRPr="00067F9E">
        <w:rPr>
          <w:rFonts w:ascii="Lato" w:hAnsi="Lato"/>
        </w:rPr>
        <w:t>called </w:t>
      </w:r>
      <w:r w:rsidR="00067F9E" w:rsidRPr="00067F9E">
        <w:rPr>
          <w:rFonts w:ascii="Lato" w:hAnsi="Lato"/>
          <w:b/>
          <w:bCs/>
        </w:rPr>
        <w:t>“Journeys to Justice”.</w:t>
      </w:r>
      <w:r w:rsidR="00067F9E" w:rsidRPr="00067F9E">
        <w:rPr>
          <w:rFonts w:ascii="Lato" w:hAnsi="Lato"/>
        </w:rPr>
        <w:t xml:space="preserve"> We will examine why black and brown people are still right to be angry, and what steps we can</w:t>
      </w:r>
      <w:r w:rsidR="00067F9E">
        <w:rPr>
          <w:rFonts w:ascii="Lato" w:hAnsi="Lato"/>
        </w:rPr>
        <w:t xml:space="preserve"> </w:t>
      </w:r>
      <w:r w:rsidR="00067F9E" w:rsidRPr="00067F9E">
        <w:rPr>
          <w:rFonts w:ascii="Lato" w:hAnsi="Lato"/>
        </w:rPr>
        <w:t xml:space="preserve">all take to fight the underlying causes of racism. </w:t>
      </w:r>
    </w:p>
    <w:p w14:paraId="7700B91B" w14:textId="77777777" w:rsidR="00067F9E" w:rsidRDefault="00067F9E" w:rsidP="00067F9E">
      <w:pPr>
        <w:ind w:right="4342"/>
        <w:rPr>
          <w:rFonts w:ascii="Lato" w:hAnsi="Lato"/>
        </w:rPr>
      </w:pPr>
    </w:p>
    <w:p w14:paraId="5D577B81" w14:textId="2E315BE0" w:rsidR="00067F9E" w:rsidRPr="00067F9E" w:rsidRDefault="00067F9E" w:rsidP="00067F9E">
      <w:pPr>
        <w:ind w:right="4342"/>
        <w:rPr>
          <w:rFonts w:ascii="Lato" w:eastAsia="Times New Roman" w:hAnsi="Lato" w:cs="Times New Roman"/>
          <w:color w:val="000000"/>
          <w:lang w:eastAsia="en-GB"/>
        </w:rPr>
      </w:pPr>
      <w:r w:rsidRPr="00067F9E">
        <w:rPr>
          <w:rFonts w:ascii="Lato" w:hAnsi="Lato"/>
        </w:rPr>
        <w:t xml:space="preserve">This will be a week of radical exploration with </w:t>
      </w:r>
      <w:hyperlink r:id="rId7" w:history="1">
        <w:r w:rsidRPr="00067F9E">
          <w:rPr>
            <w:rStyle w:val="Hyperlink"/>
            <w:rFonts w:ascii="Lato" w:hAnsi="Lato"/>
          </w:rPr>
          <w:t>Azariah France-Williams</w:t>
        </w:r>
      </w:hyperlink>
      <w:r>
        <w:rPr>
          <w:rFonts w:ascii="Lato" w:hAnsi="Lato"/>
        </w:rPr>
        <w:t xml:space="preserve"> (</w:t>
      </w:r>
      <w:r w:rsidRPr="00067F9E">
        <w:rPr>
          <w:rFonts w:ascii="Lato" w:hAnsi="Lato"/>
          <w:i/>
          <w:iCs/>
        </w:rPr>
        <w:t>right</w:t>
      </w:r>
      <w:r>
        <w:rPr>
          <w:rFonts w:ascii="Lato" w:hAnsi="Lato"/>
        </w:rPr>
        <w:t xml:space="preserve">) </w:t>
      </w:r>
      <w:r w:rsidRPr="00067F9E">
        <w:rPr>
          <w:rFonts w:ascii="Lato" w:hAnsi="Lato"/>
        </w:rPr>
        <w:t>and Richard S</w:t>
      </w:r>
      <w:r w:rsidR="00091DBF">
        <w:rPr>
          <w:rFonts w:ascii="Lato" w:hAnsi="Lato"/>
        </w:rPr>
        <w:t>pring</w:t>
      </w:r>
      <w:r w:rsidRPr="00067F9E">
        <w:rPr>
          <w:rFonts w:ascii="Lato" w:hAnsi="Lato"/>
        </w:rPr>
        <w:t>er as we use scripture, story, and song to deepen our common humanity and to acknowledge our contested histories.</w:t>
      </w:r>
    </w:p>
    <w:p w14:paraId="6566C34E" w14:textId="293BADE3" w:rsidR="00067F9E" w:rsidRDefault="00067F9E" w:rsidP="00067F9E">
      <w:pPr>
        <w:ind w:right="4342"/>
        <w:rPr>
          <w:rFonts w:ascii="Lato" w:hAnsi="Lato"/>
        </w:rPr>
      </w:pPr>
    </w:p>
    <w:p w14:paraId="41D882C0" w14:textId="298DF7BD" w:rsidR="00067F9E" w:rsidRDefault="00067F9E" w:rsidP="00067F9E">
      <w:pPr>
        <w:ind w:left="5245" w:right="90"/>
        <w:rPr>
          <w:rFonts w:ascii="Lato" w:hAnsi="Lato"/>
          <w:b/>
          <w:bCs/>
        </w:rPr>
      </w:pPr>
    </w:p>
    <w:p w14:paraId="7FC5E1E8" w14:textId="4665CFD2" w:rsidR="00282E10" w:rsidRDefault="00282E10" w:rsidP="00067F9E">
      <w:pPr>
        <w:ind w:left="5245" w:right="90"/>
        <w:rPr>
          <w:rFonts w:ascii="Lato" w:hAnsi="Lato"/>
          <w:b/>
          <w:bCs/>
        </w:rPr>
      </w:pPr>
      <w:r>
        <w:rPr>
          <w:rFonts w:ascii="Lato" w:hAnsi="Lato"/>
          <w:noProof/>
        </w:rPr>
        <w:drawing>
          <wp:anchor distT="0" distB="0" distL="114300" distR="114300" simplePos="0" relativeHeight="251663360" behindDoc="0" locked="0" layoutInCell="1" allowOverlap="1" wp14:anchorId="5B830218" wp14:editId="4DC59CD5">
            <wp:simplePos x="0" y="0"/>
            <wp:positionH relativeFrom="column">
              <wp:posOffset>22225</wp:posOffset>
            </wp:positionH>
            <wp:positionV relativeFrom="paragraph">
              <wp:posOffset>73660</wp:posOffset>
            </wp:positionV>
            <wp:extent cx="2796540" cy="3347197"/>
            <wp:effectExtent l="0" t="0" r="0" b="5715"/>
            <wp:wrapNone/>
            <wp:docPr id="5" name="Picture 5" descr="A picture containing building, window,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uilding, window, colorfu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3347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58B4B" w14:textId="28B94209" w:rsidR="00282E10" w:rsidRDefault="00282E10" w:rsidP="00067F9E">
      <w:pPr>
        <w:ind w:left="5245" w:right="90"/>
        <w:rPr>
          <w:rFonts w:ascii="Lato" w:hAnsi="Lato"/>
          <w:b/>
          <w:bCs/>
        </w:rPr>
      </w:pPr>
    </w:p>
    <w:p w14:paraId="71561AEC" w14:textId="77777777" w:rsidR="00282E10" w:rsidRDefault="00282E10" w:rsidP="00067F9E">
      <w:pPr>
        <w:ind w:left="5245" w:right="90"/>
        <w:rPr>
          <w:rFonts w:ascii="Lato" w:hAnsi="Lato"/>
          <w:b/>
          <w:bCs/>
        </w:rPr>
      </w:pPr>
    </w:p>
    <w:p w14:paraId="0CE6D16E" w14:textId="4AE2940A" w:rsidR="00067F9E" w:rsidRPr="00067F9E" w:rsidRDefault="00067F9E" w:rsidP="00067F9E">
      <w:pPr>
        <w:ind w:left="5245" w:right="90"/>
        <w:rPr>
          <w:rFonts w:ascii="Lato" w:hAnsi="Lato"/>
          <w:b/>
          <w:bCs/>
        </w:rPr>
      </w:pPr>
      <w:r w:rsidRPr="00067F9E">
        <w:rPr>
          <w:rFonts w:ascii="Lato" w:hAnsi="Lato"/>
          <w:b/>
          <w:bCs/>
        </w:rPr>
        <w:t>Free Places</w:t>
      </w:r>
    </w:p>
    <w:p w14:paraId="0163F207" w14:textId="0F53C107" w:rsidR="00067F9E" w:rsidRDefault="00067F9E" w:rsidP="00067F9E">
      <w:pPr>
        <w:ind w:left="5245" w:right="90"/>
        <w:rPr>
          <w:rFonts w:ascii="Lato" w:hAnsi="Lato"/>
        </w:rPr>
      </w:pPr>
      <w:r w:rsidRPr="00067F9E">
        <w:rPr>
          <w:rFonts w:ascii="Lato" w:hAnsi="Lato"/>
        </w:rPr>
        <w:t xml:space="preserve">We have a number of free places available to cover full board and some travel costs. The course will be most appreciated by people of faith or a sympathy with faith-based ideas. </w:t>
      </w:r>
      <w:r>
        <w:rPr>
          <w:rFonts w:ascii="Lato" w:hAnsi="Lato"/>
        </w:rPr>
        <w:t xml:space="preserve">Please contact the Abbey </w:t>
      </w:r>
      <w:hyperlink r:id="rId9" w:history="1">
        <w:r w:rsidRPr="008E3236">
          <w:rPr>
            <w:rStyle w:val="Hyperlink"/>
            <w:rFonts w:ascii="Lato" w:hAnsi="Lato"/>
          </w:rPr>
          <w:t>warden@iona.org.uk</w:t>
        </w:r>
      </w:hyperlink>
      <w:r>
        <w:rPr>
          <w:rFonts w:ascii="Lato" w:hAnsi="Lato"/>
        </w:rPr>
        <w:t>.</w:t>
      </w:r>
    </w:p>
    <w:p w14:paraId="1B20F599" w14:textId="77777777" w:rsidR="00282E10" w:rsidRDefault="00282E10" w:rsidP="00067F9E">
      <w:pPr>
        <w:ind w:left="5245" w:right="90"/>
        <w:rPr>
          <w:rFonts w:ascii="Lato" w:hAnsi="Lato"/>
        </w:rPr>
      </w:pPr>
    </w:p>
    <w:p w14:paraId="6595F72E" w14:textId="7B7AFE66" w:rsidR="00067F9E" w:rsidRDefault="00067F9E" w:rsidP="00067F9E">
      <w:pPr>
        <w:ind w:left="5245" w:right="90"/>
        <w:rPr>
          <w:rFonts w:ascii="Lato" w:hAnsi="Lato"/>
        </w:rPr>
      </w:pPr>
    </w:p>
    <w:p w14:paraId="1774A29E" w14:textId="07E61BC4" w:rsidR="00067F9E" w:rsidRDefault="00067F9E" w:rsidP="00067F9E">
      <w:pPr>
        <w:ind w:left="5245" w:right="90"/>
        <w:rPr>
          <w:rFonts w:ascii="Lato" w:hAnsi="Lato"/>
        </w:rPr>
      </w:pPr>
      <w:r w:rsidRPr="00067F9E">
        <w:rPr>
          <w:rFonts w:ascii="Lato" w:hAnsi="Lato"/>
        </w:rPr>
        <w:t>Come to investigate one of the most pressing issues of the age</w:t>
      </w:r>
      <w:r>
        <w:rPr>
          <w:rFonts w:ascii="Lato" w:hAnsi="Lato"/>
        </w:rPr>
        <w:t xml:space="preserve"> </w:t>
      </w:r>
      <w:r w:rsidRPr="00067F9E">
        <w:rPr>
          <w:rFonts w:ascii="Lato" w:hAnsi="Lato"/>
        </w:rPr>
        <w:t>and discover solutions and rare insights on this magnificent remote island centre.</w:t>
      </w:r>
    </w:p>
    <w:p w14:paraId="21C3D565" w14:textId="70DE3717" w:rsidR="00282E10" w:rsidRDefault="00282E10" w:rsidP="00067F9E">
      <w:pPr>
        <w:ind w:left="5245" w:right="90"/>
        <w:rPr>
          <w:rFonts w:ascii="Lato" w:hAnsi="Lato"/>
        </w:rPr>
      </w:pPr>
    </w:p>
    <w:p w14:paraId="6940E5A3" w14:textId="77777777" w:rsidR="00282E10" w:rsidRDefault="00282E10" w:rsidP="00067F9E">
      <w:pPr>
        <w:ind w:left="5245" w:right="90"/>
        <w:rPr>
          <w:rFonts w:ascii="Lato" w:hAnsi="Lato"/>
        </w:rPr>
      </w:pPr>
    </w:p>
    <w:p w14:paraId="337384DC" w14:textId="1C9CC1C9" w:rsidR="00282E10" w:rsidRDefault="00282E10" w:rsidP="00067F9E">
      <w:pPr>
        <w:ind w:left="5245" w:right="90"/>
        <w:rPr>
          <w:rFonts w:ascii="Lato" w:hAnsi="Lato"/>
        </w:rPr>
      </w:pPr>
    </w:p>
    <w:p w14:paraId="6E190842" w14:textId="492D79EF" w:rsidR="00282E10" w:rsidRDefault="00282E10" w:rsidP="00067F9E">
      <w:pPr>
        <w:ind w:left="5245" w:right="90"/>
        <w:rPr>
          <w:rFonts w:ascii="Lato" w:hAnsi="Lato"/>
        </w:rPr>
      </w:pPr>
    </w:p>
    <w:p w14:paraId="741287ED" w14:textId="28123E53" w:rsidR="00067F9E" w:rsidRDefault="00067F9E" w:rsidP="00282E10">
      <w:pPr>
        <w:ind w:left="5245" w:right="4798"/>
        <w:rPr>
          <w:rFonts w:ascii="Lato" w:hAnsi="Lato"/>
        </w:rPr>
      </w:pPr>
    </w:p>
    <w:p w14:paraId="795C9369" w14:textId="2F2DDB28" w:rsidR="00282E10" w:rsidRDefault="00282E10" w:rsidP="00282E10">
      <w:pPr>
        <w:ind w:right="5476"/>
        <w:rPr>
          <w:rFonts w:ascii="Lato" w:hAnsi="Lato"/>
          <w:i/>
          <w:iCs/>
          <w:sz w:val="22"/>
          <w:szCs w:val="22"/>
        </w:rPr>
      </w:pPr>
    </w:p>
    <w:p w14:paraId="799F8CA1" w14:textId="0D3D6008" w:rsidR="00282E10" w:rsidRDefault="00282E10" w:rsidP="00282E10">
      <w:pPr>
        <w:ind w:right="5476"/>
        <w:rPr>
          <w:rFonts w:ascii="Lato" w:hAnsi="Lato"/>
          <w:i/>
          <w:iCs/>
          <w:sz w:val="22"/>
          <w:szCs w:val="22"/>
        </w:rPr>
      </w:pPr>
      <w:r>
        <w:rPr>
          <w:rFonts w:ascii="Lato" w:hAnsi="Lato"/>
          <w:noProof/>
        </w:rPr>
        <w:drawing>
          <wp:anchor distT="0" distB="0" distL="114300" distR="114300" simplePos="0" relativeHeight="251662336" behindDoc="0" locked="0" layoutInCell="1" allowOverlap="1" wp14:anchorId="28487D4A" wp14:editId="7EE59593">
            <wp:simplePos x="0" y="0"/>
            <wp:positionH relativeFrom="column">
              <wp:posOffset>3723459</wp:posOffset>
            </wp:positionH>
            <wp:positionV relativeFrom="paragraph">
              <wp:posOffset>127000</wp:posOffset>
            </wp:positionV>
            <wp:extent cx="3131820" cy="2158043"/>
            <wp:effectExtent l="0" t="0" r="5080" b="1270"/>
            <wp:wrapNone/>
            <wp:docPr id="4" name="Picture 4" descr="A picture containing grass, outdoor, building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ss, outdoor, building, mountai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15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8D92C" w14:textId="6DE15C51" w:rsidR="00282E10" w:rsidRDefault="00067F9E" w:rsidP="00282E10">
      <w:pPr>
        <w:ind w:right="5476"/>
        <w:rPr>
          <w:rFonts w:ascii="Lato" w:hAnsi="Lato"/>
          <w:i/>
          <w:iCs/>
          <w:sz w:val="22"/>
          <w:szCs w:val="22"/>
        </w:rPr>
      </w:pPr>
      <w:r w:rsidRPr="00067F9E">
        <w:rPr>
          <w:rFonts w:ascii="Lato" w:hAnsi="Lato"/>
          <w:i/>
          <w:iCs/>
          <w:sz w:val="22"/>
          <w:szCs w:val="22"/>
        </w:rPr>
        <w:t xml:space="preserve">The Iona Community is an ecumenical Christian community which campaigns for social justice and peace. </w:t>
      </w:r>
    </w:p>
    <w:p w14:paraId="1EC5771C" w14:textId="77777777" w:rsidR="00282E10" w:rsidRDefault="00282E10" w:rsidP="00282E10">
      <w:pPr>
        <w:ind w:right="5476"/>
        <w:rPr>
          <w:rFonts w:ascii="Lato" w:hAnsi="Lato"/>
          <w:i/>
          <w:iCs/>
          <w:sz w:val="22"/>
          <w:szCs w:val="22"/>
        </w:rPr>
      </w:pPr>
    </w:p>
    <w:p w14:paraId="7D141E94" w14:textId="18773854" w:rsidR="00282E10" w:rsidRDefault="00067F9E" w:rsidP="00282E10">
      <w:pPr>
        <w:ind w:right="5476"/>
        <w:rPr>
          <w:rFonts w:ascii="Lato" w:hAnsi="Lato"/>
          <w:i/>
          <w:iCs/>
          <w:sz w:val="22"/>
          <w:szCs w:val="22"/>
        </w:rPr>
      </w:pPr>
      <w:r w:rsidRPr="00067F9E">
        <w:rPr>
          <w:rFonts w:ascii="Lato" w:hAnsi="Lato"/>
          <w:i/>
          <w:iCs/>
          <w:sz w:val="22"/>
          <w:szCs w:val="22"/>
        </w:rPr>
        <w:t>We run counter cultural courses and activities on the Scottish islands of Mull and Iona, mixing talks and activities against a backdrop of breath-taking scenery.  </w:t>
      </w:r>
    </w:p>
    <w:p w14:paraId="30B8A91C" w14:textId="77777777" w:rsidR="00282E10" w:rsidRDefault="00282E10" w:rsidP="00282E10">
      <w:pPr>
        <w:ind w:right="5476"/>
        <w:rPr>
          <w:rFonts w:ascii="Lato" w:hAnsi="Lato"/>
          <w:i/>
          <w:iCs/>
          <w:sz w:val="22"/>
          <w:szCs w:val="22"/>
        </w:rPr>
      </w:pPr>
    </w:p>
    <w:p w14:paraId="29C2FA3B" w14:textId="0699C5DC" w:rsidR="001571C3" w:rsidRPr="00067F9E" w:rsidRDefault="00067F9E" w:rsidP="00282E10">
      <w:pPr>
        <w:ind w:right="5476"/>
        <w:rPr>
          <w:rFonts w:ascii="Lato" w:hAnsi="Lato"/>
        </w:rPr>
      </w:pPr>
      <w:r w:rsidRPr="00067F9E">
        <w:rPr>
          <w:rFonts w:ascii="Lato" w:hAnsi="Lato"/>
          <w:i/>
          <w:iCs/>
          <w:sz w:val="22"/>
          <w:szCs w:val="22"/>
        </w:rPr>
        <w:t xml:space="preserve">Through our witness and work, ordinary people are empowered to do extraordinary things in their local </w:t>
      </w:r>
      <w:r w:rsidRPr="00067F9E">
        <w:rPr>
          <w:rFonts w:ascii="Lato" w:hAnsi="Lato"/>
          <w:i/>
          <w:iCs/>
          <w:sz w:val="22"/>
          <w:szCs w:val="22"/>
        </w:rPr>
        <w:lastRenderedPageBreak/>
        <w:t>communities, through churches and other civic organisations.</w:t>
      </w:r>
      <w:r>
        <w:rPr>
          <w:rFonts w:ascii="Lato" w:hAnsi="Lato"/>
          <w:i/>
          <w:iCs/>
          <w:sz w:val="22"/>
          <w:szCs w:val="22"/>
        </w:rPr>
        <w:t xml:space="preserve"> </w:t>
      </w:r>
      <w:hyperlink r:id="rId11" w:history="1">
        <w:r w:rsidRPr="008E3236">
          <w:rPr>
            <w:rStyle w:val="Hyperlink"/>
            <w:rFonts w:ascii="Lato" w:hAnsi="Lato"/>
            <w:i/>
            <w:iCs/>
            <w:sz w:val="22"/>
            <w:szCs w:val="22"/>
          </w:rPr>
          <w:t>www.iona.org.uk</w:t>
        </w:r>
      </w:hyperlink>
      <w:r>
        <w:rPr>
          <w:rFonts w:ascii="Lato" w:hAnsi="Lato"/>
          <w:i/>
          <w:iCs/>
          <w:sz w:val="22"/>
          <w:szCs w:val="22"/>
        </w:rPr>
        <w:t xml:space="preserve"> </w:t>
      </w:r>
    </w:p>
    <w:sectPr w:rsidR="001571C3" w:rsidRPr="00067F9E" w:rsidSect="00067F9E">
      <w:pgSz w:w="11900" w:h="16820"/>
      <w:pgMar w:top="628" w:right="448" w:bottom="1440" w:left="589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9E"/>
    <w:rsid w:val="00032EFB"/>
    <w:rsid w:val="000351AC"/>
    <w:rsid w:val="00051453"/>
    <w:rsid w:val="00067F9E"/>
    <w:rsid w:val="000720C8"/>
    <w:rsid w:val="0007220E"/>
    <w:rsid w:val="00087498"/>
    <w:rsid w:val="00091DBF"/>
    <w:rsid w:val="00095AB6"/>
    <w:rsid w:val="0009641A"/>
    <w:rsid w:val="000B643E"/>
    <w:rsid w:val="000C1724"/>
    <w:rsid w:val="000D36BE"/>
    <w:rsid w:val="00101BA8"/>
    <w:rsid w:val="00114970"/>
    <w:rsid w:val="00125787"/>
    <w:rsid w:val="001466D4"/>
    <w:rsid w:val="00147535"/>
    <w:rsid w:val="001824DE"/>
    <w:rsid w:val="00190843"/>
    <w:rsid w:val="001A161F"/>
    <w:rsid w:val="001F662C"/>
    <w:rsid w:val="002020A4"/>
    <w:rsid w:val="002225BF"/>
    <w:rsid w:val="002637B0"/>
    <w:rsid w:val="00271730"/>
    <w:rsid w:val="002748C9"/>
    <w:rsid w:val="00282E10"/>
    <w:rsid w:val="002833F3"/>
    <w:rsid w:val="00285873"/>
    <w:rsid w:val="00292C9B"/>
    <w:rsid w:val="00294DC0"/>
    <w:rsid w:val="0029765B"/>
    <w:rsid w:val="002B21E8"/>
    <w:rsid w:val="002C3352"/>
    <w:rsid w:val="002C39A7"/>
    <w:rsid w:val="002F2B55"/>
    <w:rsid w:val="00372F35"/>
    <w:rsid w:val="0038686F"/>
    <w:rsid w:val="003A2408"/>
    <w:rsid w:val="003A6D59"/>
    <w:rsid w:val="003B7C98"/>
    <w:rsid w:val="003D7BBE"/>
    <w:rsid w:val="00401287"/>
    <w:rsid w:val="004547DC"/>
    <w:rsid w:val="00485C98"/>
    <w:rsid w:val="004C1259"/>
    <w:rsid w:val="004D308C"/>
    <w:rsid w:val="00514617"/>
    <w:rsid w:val="00523035"/>
    <w:rsid w:val="00560C9A"/>
    <w:rsid w:val="00560EBC"/>
    <w:rsid w:val="005620B5"/>
    <w:rsid w:val="005A7FFE"/>
    <w:rsid w:val="005C3970"/>
    <w:rsid w:val="005E2CEC"/>
    <w:rsid w:val="005F7EFB"/>
    <w:rsid w:val="0061395E"/>
    <w:rsid w:val="0062599D"/>
    <w:rsid w:val="00627E04"/>
    <w:rsid w:val="006338CE"/>
    <w:rsid w:val="0065099A"/>
    <w:rsid w:val="00680FBE"/>
    <w:rsid w:val="00681BB6"/>
    <w:rsid w:val="006A32CA"/>
    <w:rsid w:val="006A3331"/>
    <w:rsid w:val="006B488D"/>
    <w:rsid w:val="006E2484"/>
    <w:rsid w:val="006E55CA"/>
    <w:rsid w:val="006E59D5"/>
    <w:rsid w:val="006F7A35"/>
    <w:rsid w:val="00707B43"/>
    <w:rsid w:val="007300FD"/>
    <w:rsid w:val="00741EFB"/>
    <w:rsid w:val="00790260"/>
    <w:rsid w:val="007A2E0B"/>
    <w:rsid w:val="007A7082"/>
    <w:rsid w:val="007B5BB9"/>
    <w:rsid w:val="00802D8A"/>
    <w:rsid w:val="00805873"/>
    <w:rsid w:val="00823667"/>
    <w:rsid w:val="00860EDA"/>
    <w:rsid w:val="00863E50"/>
    <w:rsid w:val="00867228"/>
    <w:rsid w:val="00874764"/>
    <w:rsid w:val="0087776A"/>
    <w:rsid w:val="008857D8"/>
    <w:rsid w:val="008A4812"/>
    <w:rsid w:val="008E1522"/>
    <w:rsid w:val="008E796E"/>
    <w:rsid w:val="008F1B21"/>
    <w:rsid w:val="00902AC7"/>
    <w:rsid w:val="009171AF"/>
    <w:rsid w:val="00922942"/>
    <w:rsid w:val="009360F3"/>
    <w:rsid w:val="0098276A"/>
    <w:rsid w:val="009958BD"/>
    <w:rsid w:val="009A0A3C"/>
    <w:rsid w:val="009A19C8"/>
    <w:rsid w:val="009C5332"/>
    <w:rsid w:val="009D166B"/>
    <w:rsid w:val="009E4C7A"/>
    <w:rsid w:val="009F22F1"/>
    <w:rsid w:val="00A307B8"/>
    <w:rsid w:val="00A633B7"/>
    <w:rsid w:val="00A71BD8"/>
    <w:rsid w:val="00A943A0"/>
    <w:rsid w:val="00AA2A77"/>
    <w:rsid w:val="00AD1CCF"/>
    <w:rsid w:val="00AD2F94"/>
    <w:rsid w:val="00AD4772"/>
    <w:rsid w:val="00AF0CDE"/>
    <w:rsid w:val="00B07888"/>
    <w:rsid w:val="00B23880"/>
    <w:rsid w:val="00B32831"/>
    <w:rsid w:val="00B41347"/>
    <w:rsid w:val="00B50D67"/>
    <w:rsid w:val="00B62A5D"/>
    <w:rsid w:val="00B706AA"/>
    <w:rsid w:val="00BB04A4"/>
    <w:rsid w:val="00BF371C"/>
    <w:rsid w:val="00C17F4F"/>
    <w:rsid w:val="00C25004"/>
    <w:rsid w:val="00C57808"/>
    <w:rsid w:val="00CC22AB"/>
    <w:rsid w:val="00D011A5"/>
    <w:rsid w:val="00D04494"/>
    <w:rsid w:val="00D302F9"/>
    <w:rsid w:val="00D8256B"/>
    <w:rsid w:val="00D8490C"/>
    <w:rsid w:val="00D85557"/>
    <w:rsid w:val="00D931FE"/>
    <w:rsid w:val="00DA08E7"/>
    <w:rsid w:val="00DC02DF"/>
    <w:rsid w:val="00DC4AE0"/>
    <w:rsid w:val="00DF692F"/>
    <w:rsid w:val="00E02130"/>
    <w:rsid w:val="00E02DF6"/>
    <w:rsid w:val="00E45329"/>
    <w:rsid w:val="00E7274F"/>
    <w:rsid w:val="00E73289"/>
    <w:rsid w:val="00E91B1D"/>
    <w:rsid w:val="00EA24F9"/>
    <w:rsid w:val="00EC4287"/>
    <w:rsid w:val="00ED10C3"/>
    <w:rsid w:val="00F00303"/>
    <w:rsid w:val="00F91024"/>
    <w:rsid w:val="00F94ADA"/>
    <w:rsid w:val="00F976C4"/>
    <w:rsid w:val="00FE5406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AE1E"/>
  <w15:chartTrackingRefBased/>
  <w15:docId w15:val="{A925D8F0-16D6-8B46-BB41-EEE11EED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922942"/>
    <w:rPr>
      <w:color w:val="009193"/>
      <w:u w:val="single"/>
    </w:rPr>
  </w:style>
  <w:style w:type="character" w:styleId="Hyperlink">
    <w:name w:val="Hyperlink"/>
    <w:basedOn w:val="DefaultParagraphFont"/>
    <w:uiPriority w:val="99"/>
    <w:unhideWhenUsed/>
    <w:rsid w:val="00922942"/>
    <w:rPr>
      <w:color w:val="00919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mpress.hymnsam.co.uk/books/9780334059356/ghost-shi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iona.org.uk" TargetMode="External"/><Relationship Id="rId5" Type="http://schemas.openxmlformats.org/officeDocument/2006/relationships/hyperlink" Target="https://iona.org.uk/visit-and-stay/iona-abbey-centre/iona-abbey-programme-bookings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mailto:warden@ion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1659</Characters>
  <Application>Microsoft Office Word</Application>
  <DocSecurity>4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Robertson</dc:creator>
  <cp:keywords/>
  <dc:description/>
  <cp:lastModifiedBy>Frances Gallagher</cp:lastModifiedBy>
  <cp:revision>2</cp:revision>
  <cp:lastPrinted>2022-05-08T17:26:00Z</cp:lastPrinted>
  <dcterms:created xsi:type="dcterms:W3CDTF">2022-05-17T15:01:00Z</dcterms:created>
  <dcterms:modified xsi:type="dcterms:W3CDTF">2022-05-17T15:01:00Z</dcterms:modified>
</cp:coreProperties>
</file>